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FB8" w:rsidRPr="00634FB8" w:rsidRDefault="00634FB8" w:rsidP="00634FB8">
      <w:pPr>
        <w:spacing w:after="0"/>
        <w:jc w:val="center"/>
        <w:rPr>
          <w:b/>
        </w:rPr>
      </w:pPr>
      <w:r w:rsidRPr="00634FB8">
        <w:rPr>
          <w:b/>
        </w:rPr>
        <w:t>Глава 41. ОСОБЕННОСТИ РЕГУЛИРОВАНИЯТРУДА ЖЕНЩИН, ЛИЦ С СЕМЕЙНЫМИ ОБЯЗАННОСТЯМИ</w:t>
      </w:r>
    </w:p>
    <w:p w:rsidR="00634FB8" w:rsidRPr="00634FB8" w:rsidRDefault="00634FB8" w:rsidP="00634FB8">
      <w:pPr>
        <w:spacing w:after="0"/>
        <w:jc w:val="center"/>
        <w:rPr>
          <w:b/>
        </w:rPr>
      </w:pPr>
    </w:p>
    <w:p w:rsidR="00634FB8" w:rsidRPr="00634FB8" w:rsidRDefault="00634FB8" w:rsidP="00634FB8">
      <w:pPr>
        <w:spacing w:after="0"/>
        <w:jc w:val="center"/>
        <w:rPr>
          <w:b/>
        </w:rPr>
      </w:pPr>
      <w:r w:rsidRPr="00634FB8">
        <w:rPr>
          <w:b/>
        </w:rPr>
        <w:t>Статья 253. Работы, на которых ограничивается применение труда женщин</w:t>
      </w:r>
    </w:p>
    <w:p w:rsidR="00634FB8" w:rsidRPr="00634FB8" w:rsidRDefault="00634FB8" w:rsidP="00634FB8">
      <w:pPr>
        <w:spacing w:after="0"/>
        <w:jc w:val="center"/>
        <w:rPr>
          <w:b/>
        </w:rPr>
      </w:pPr>
    </w:p>
    <w:p w:rsidR="00634FB8" w:rsidRDefault="00634FB8" w:rsidP="00634FB8">
      <w:pPr>
        <w:spacing w:after="0"/>
        <w:jc w:val="both"/>
      </w:pPr>
      <w:r>
        <w:t> </w:t>
      </w:r>
    </w:p>
    <w:p w:rsidR="00634FB8" w:rsidRDefault="00634FB8" w:rsidP="00634FB8">
      <w:pPr>
        <w:spacing w:after="0"/>
        <w:jc w:val="both"/>
      </w:pPr>
      <w:r>
        <w:t>Ограничивается применение труда женщин на работах с вредными и (или) опасными условиями труда, а также на подземных работах, за исключением нефизических работ или работ по санит</w:t>
      </w:r>
      <w:r>
        <w:t>арному и бытовому обслуживанию.</w:t>
      </w:r>
    </w:p>
    <w:p w:rsidR="00634FB8" w:rsidRDefault="00634FB8" w:rsidP="00634FB8">
      <w:pPr>
        <w:spacing w:after="0"/>
        <w:jc w:val="both"/>
      </w:pPr>
      <w:r>
        <w:t>Запрещается применение труда женщин на работах, связанных с подъемом и перемещением вручную тяжестей, превышающих предельно допустимые для них нормы.</w:t>
      </w:r>
    </w:p>
    <w:p w:rsidR="00634FB8" w:rsidRDefault="00634FB8" w:rsidP="00634FB8">
      <w:pPr>
        <w:spacing w:after="0"/>
        <w:jc w:val="both"/>
      </w:pPr>
      <w:r>
        <w:t>Перечни производств, работ и должностей с вредными и (или) опасными условиями труда, на которых ограничивается применение труда женщин, и предельно допустимые нормы нагрузок для женщин при подъеме и перемещении тяжестей вручную утверждаются в порядке, установленном Правительством Российской Федерации с учетом мнения Российской трехсторонней комиссии по регулировани</w:t>
      </w:r>
      <w:r>
        <w:t>ю социально-трудовых отношений.</w:t>
      </w:r>
    </w:p>
    <w:p w:rsidR="00634FB8" w:rsidRDefault="00634FB8" w:rsidP="00634FB8">
      <w:pPr>
        <w:spacing w:after="0"/>
        <w:jc w:val="both"/>
      </w:pP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t>Статья 254. Перевод на другую работу беременных женщин и женщин, имеющих детей в возрасте до полутора лет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Беременным женщинам в соответствии с медицинским заключением и по их заявлению снижаются нормы выработки, нормы обслуживания либо эти женщины переводятся на другую работу, исключающую воздействие неблагоприятных производственных факторов, с сохранением среднего заработка по прежней работе.</w:t>
      </w:r>
    </w:p>
    <w:p w:rsidR="00634FB8" w:rsidRDefault="00634FB8" w:rsidP="00634FB8">
      <w:pPr>
        <w:spacing w:after="0"/>
        <w:jc w:val="both"/>
      </w:pPr>
      <w:r>
        <w:t>До предоставления беременной женщине другой работы, исключающей воздействие неблагоприятных производственных факторов, она подлежит освобождению от работы с сохранением среднего заработка за все пропущенные вследствие этого рабочие дни за счет средств работодателя.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работы.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Женщины, имеющие детей в возрасте до полутора лет, в случае невозможности выполнения прежней работы переводятся по их заявлению на другую работу с оплатой труда по выполняемой работе, но не ниже среднего заработка по прежней работе до достижения ребенком возраста полутора лет.</w:t>
      </w: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t> </w:t>
      </w: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t>Статья 255. Отпуска по беременности и родам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proofErr w:type="spellStart"/>
      <w:r>
        <w:t>КонсультантПлюс</w:t>
      </w:r>
      <w:proofErr w:type="spellEnd"/>
      <w:r>
        <w:t xml:space="preserve">: </w:t>
      </w:r>
      <w:proofErr w:type="spellStart"/>
      <w:r>
        <w:t>примечание.Законом</w:t>
      </w:r>
      <w:proofErr w:type="spellEnd"/>
      <w:r>
        <w:t xml:space="preserve"> РФ от 15.05.1991 N 1244-1 женщинам, постоянно проживающим (работающим) на территории зоны проживания с правом на отселение, установлен дородовой отпуск продолжительностью 90 календарных дней с проведением оздоровительных мероприятий за пределами территории радиоактивного загрязнения.</w:t>
      </w:r>
    </w:p>
    <w:p w:rsidR="00634FB8" w:rsidRDefault="00634FB8" w:rsidP="00634FB8">
      <w:pPr>
        <w:spacing w:after="0"/>
        <w:jc w:val="both"/>
      </w:pPr>
      <w:r>
        <w:t>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(в случае многоплодной беременности - 84) календарных дней до родов и 70 (в случае осложненных родов - 86, при рождении двух или более детей - 110) календарных дней после родов с выплатой пособия по государственному социальному страхованию в установленном федеральными законами размере.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Отпуск по беременности и родам исчисляется суммарно и предоставляется женщине полностью независимо от числа дней, фактически использованных ею до родов.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lastRenderedPageBreak/>
        <w:t>Статья 256. Отпуска по уходу за ребенко</w:t>
      </w:r>
      <w:r w:rsidRPr="00634FB8">
        <w:rPr>
          <w:b/>
        </w:rPr>
        <w:t>м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По заявлению женщины ей предоставляется отпуск по уходу за ребенком до достижения им возраста трех лет. Порядок и сроки выплаты пособия по государственному социальному страхованию в период указанного отпуска определяются федеральными законами.</w:t>
      </w:r>
    </w:p>
    <w:p w:rsidR="00634FB8" w:rsidRDefault="00634FB8" w:rsidP="00634FB8">
      <w:pPr>
        <w:spacing w:after="0"/>
        <w:jc w:val="both"/>
      </w:pPr>
      <w:r>
        <w:t>(в ред. Федеральног</w:t>
      </w:r>
      <w:r>
        <w:t>о закона от 30.06.2006 N 90-ФЗ)</w:t>
      </w:r>
    </w:p>
    <w:p w:rsidR="00634FB8" w:rsidRDefault="00634FB8" w:rsidP="00634FB8">
      <w:pPr>
        <w:spacing w:after="0"/>
        <w:jc w:val="both"/>
      </w:pPr>
      <w:r>
        <w:t>Отпуска по уходу за ребенком могут быть использованы полностью или по частям также отцом ребенка, бабушкой, дедом, другим родственником или опекуном, фактически осуществляющим уход за ребенком.</w:t>
      </w:r>
    </w:p>
    <w:p w:rsidR="00634FB8" w:rsidRDefault="00634FB8" w:rsidP="00634FB8">
      <w:pPr>
        <w:spacing w:after="0"/>
        <w:jc w:val="both"/>
      </w:pPr>
      <w:r>
        <w:t>По заявлению женщины или лиц, указанных в части второй настоящей статьи,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страхованию.</w:t>
      </w:r>
    </w:p>
    <w:p w:rsidR="00634FB8" w:rsidRDefault="00634FB8" w:rsidP="00634FB8">
      <w:pPr>
        <w:spacing w:after="0"/>
        <w:jc w:val="both"/>
      </w:pPr>
      <w:r>
        <w:t>На период отпуска по уходу за ребенком за работником сохраняется место работы (должность).</w:t>
      </w:r>
    </w:p>
    <w:p w:rsidR="00634FB8" w:rsidRDefault="00634FB8" w:rsidP="00634FB8">
      <w:pPr>
        <w:spacing w:after="0"/>
        <w:jc w:val="both"/>
      </w:pPr>
      <w:r>
        <w:t>Отпуска по уходу за ребенком засчитываются в общий и непрерывный трудовой стаж, а также в стаж работы по специальности (за исключением случаев досрочного назначения страховой пенсии по старости).</w:t>
      </w:r>
    </w:p>
    <w:p w:rsidR="00634FB8" w:rsidRDefault="00634FB8" w:rsidP="00634FB8">
      <w:pPr>
        <w:spacing w:after="0"/>
        <w:jc w:val="both"/>
      </w:pPr>
      <w:r>
        <w:t>(в ред. Федеральных законов от 30.06.2006 N 90-ФЗ, от 21.07.2014 N 216-ФЗ)</w:t>
      </w:r>
    </w:p>
    <w:p w:rsidR="00634FB8" w:rsidRDefault="00634FB8" w:rsidP="00634FB8">
      <w:pPr>
        <w:spacing w:after="0"/>
        <w:jc w:val="both"/>
      </w:pP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t>Ст</w:t>
      </w:r>
      <w:r w:rsidRPr="00634FB8">
        <w:rPr>
          <w:b/>
        </w:rPr>
        <w:t>атья 257. Отпуска работникам, усыновившим ребенка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Работникам, усыновившим ребенка, предоставляется отпуск на период со дня усыновления и до истечения 70 календарных дней со дня рождения усыновленного ребенка, а при одновременном усыновлении двух и более детей - 110 календарных дней со дня их рождения.</w:t>
      </w:r>
    </w:p>
    <w:p w:rsidR="00634FB8" w:rsidRDefault="00634FB8" w:rsidP="00634FB8">
      <w:pPr>
        <w:spacing w:after="0"/>
        <w:jc w:val="both"/>
      </w:pPr>
      <w:r>
        <w:t>По желанию работников, усыновивших ребенка (детей), им предоставляется отпуск по уходу за ребенком до достижения им (ими) возраста трех лет.</w:t>
      </w:r>
    </w:p>
    <w:p w:rsidR="00634FB8" w:rsidRDefault="00634FB8" w:rsidP="00634FB8">
      <w:pPr>
        <w:spacing w:after="0"/>
        <w:jc w:val="both"/>
      </w:pPr>
      <w:r>
        <w:t>В случае усыновления ребенка (детей) обоими супругами указанные отпуска предоставляются одному из супругов по их усмотрению.</w:t>
      </w:r>
    </w:p>
    <w:p w:rsidR="00634FB8" w:rsidRDefault="00634FB8" w:rsidP="00634FB8">
      <w:pPr>
        <w:spacing w:after="0"/>
        <w:jc w:val="both"/>
      </w:pPr>
      <w:r>
        <w:t>Женщинам, усыновившим ребенка, по их желанию вместо отпуска, указанного в части первой настоящей статьи, предоставляется отпуск по беременности и родам на период со дня усыновления ребенка и до истечения 70 календарных дней, а при одновременном усыновлении двух и более детей - 110 календарных дней со дня их рождения.</w:t>
      </w:r>
    </w:p>
    <w:p w:rsidR="00634FB8" w:rsidRDefault="00634FB8" w:rsidP="00634FB8">
      <w:pPr>
        <w:spacing w:after="0"/>
        <w:jc w:val="both"/>
      </w:pPr>
      <w:r>
        <w:t>Порядок предоставления указанных отпусков, обеспечивающий сохранение тайны усыновления, устанавливается Правительством Российской Федерации.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t>Статья 258.</w:t>
      </w:r>
      <w:r>
        <w:rPr>
          <w:b/>
        </w:rPr>
        <w:t xml:space="preserve"> Перерывы для кормления ребенка</w:t>
      </w:r>
    </w:p>
    <w:p w:rsidR="00634FB8" w:rsidRDefault="00634FB8" w:rsidP="00634FB8">
      <w:pPr>
        <w:spacing w:after="0"/>
        <w:jc w:val="both"/>
      </w:pPr>
      <w:r>
        <w:t>Работающим женщинам, имеющим детей в возрасте до полутора лет, предоставляются помимо перерыва для отдыха и питания дополнительные перерывы для кормления ребенка (детей) не реже чем через каждые три часа продолжительностью не менее 30 минут каждый.</w:t>
      </w:r>
    </w:p>
    <w:p w:rsidR="00634FB8" w:rsidRDefault="00634FB8" w:rsidP="00634FB8">
      <w:pPr>
        <w:spacing w:after="0"/>
        <w:jc w:val="both"/>
      </w:pPr>
      <w:r>
        <w:t>(в ред. Федеральног</w:t>
      </w:r>
      <w:r>
        <w:t>о закона от 30.06.2006 N 90-ФЗ)</w:t>
      </w:r>
    </w:p>
    <w:p w:rsidR="00634FB8" w:rsidRDefault="00634FB8" w:rsidP="00634FB8">
      <w:pPr>
        <w:spacing w:after="0"/>
        <w:jc w:val="both"/>
      </w:pPr>
      <w:r>
        <w:t>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часа.</w:t>
      </w:r>
    </w:p>
    <w:p w:rsidR="00634FB8" w:rsidRDefault="00634FB8" w:rsidP="00634FB8">
      <w:pPr>
        <w:spacing w:after="0"/>
        <w:jc w:val="both"/>
      </w:pPr>
      <w:r>
        <w:t>По заявлению женщины перерывы для кормления ребенка (детей) присоединяются к перерыву для отдыха и питания либо в суммированном виде переносятся как на начало, так и на конец рабочего дня (рабочей смены) с соответствующим его (ее) сокращением.</w:t>
      </w:r>
    </w:p>
    <w:p w:rsidR="00634FB8" w:rsidRDefault="00634FB8" w:rsidP="00634FB8">
      <w:pPr>
        <w:spacing w:after="0"/>
        <w:jc w:val="both"/>
      </w:pPr>
      <w:r>
        <w:t>Перерывы для кормления ребенка (детей) включаются в рабочее время и подлежат оплате в размере среднего заработка.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lastRenderedPageBreak/>
        <w:t>Статья 259. Гарантии беременным женщинам и лицам с семейными обязанностями при направлении в служебные командировки, привлечении к сверхурочной работе, работе в ночное время, выходные и нерабочие праздничные дни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Запрещаются направление в служебные командировки, привлечение к сверхурочной работе, работе в ночное время, выходные и нерабочие праздничные дни беременных женщин.</w:t>
      </w:r>
    </w:p>
    <w:p w:rsidR="00634FB8" w:rsidRDefault="00634FB8" w:rsidP="00634FB8">
      <w:pPr>
        <w:spacing w:after="0"/>
        <w:jc w:val="both"/>
      </w:pPr>
      <w:r>
        <w:t>Направление в служебные командировки, привлечение к сверхурочной работе, работе в ночное время, выходные и нерабочие праздничные дни женщин, имеющих детей в возрасте до трех лет, допускаются только с их письменного согласия и при условии, что это не запрещено им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женщины, имеющие детей в возрасте до трех лет, должны быть ознакомлены в письменной форме со своим правом отказаться от направления в служебную командировку, привлечения к сверхурочной работе, работе в ночное время, выходн</w:t>
      </w:r>
      <w:r>
        <w:t>ые и нерабочие праздничные дни.</w:t>
      </w:r>
    </w:p>
    <w:p w:rsidR="00634FB8" w:rsidRDefault="00634FB8" w:rsidP="00634FB8">
      <w:pPr>
        <w:spacing w:after="0"/>
        <w:jc w:val="both"/>
      </w:pPr>
      <w:r>
        <w:t>Гарантии, предусмотренные частью второй настоящей статьи, предоставляются также матерям и отцам, воспитывающим без супруга (супруги) детей в возрасте до пяти лет, работникам, имеющим детей-инвалидов, и работникам, осуществляющим уход за больными членами их семей в соответствии с медицинским заключением.</w:t>
      </w:r>
    </w:p>
    <w:p w:rsidR="00634FB8" w:rsidRDefault="00634FB8" w:rsidP="00634FB8">
      <w:pPr>
        <w:spacing w:after="0"/>
        <w:jc w:val="both"/>
      </w:pP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t>Статья 260. Гарантии женщинам в связи с беременностью и родами при установлении очередности предоставления ежегодных оплачиваемых отпусков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работодателя.</w:t>
      </w:r>
    </w:p>
    <w:p w:rsidR="00634FB8" w:rsidRDefault="00634FB8" w:rsidP="00634FB8">
      <w:pPr>
        <w:spacing w:after="0"/>
        <w:jc w:val="both"/>
      </w:pPr>
    </w:p>
    <w:p w:rsidR="00634FB8" w:rsidRPr="00634FB8" w:rsidRDefault="00634FB8" w:rsidP="00634FB8">
      <w:pPr>
        <w:spacing w:after="0"/>
        <w:jc w:val="both"/>
        <w:rPr>
          <w:b/>
        </w:rPr>
      </w:pPr>
      <w:r w:rsidRPr="00634FB8">
        <w:rPr>
          <w:b/>
        </w:rPr>
        <w:t>Статья 261. Гарантии беременной женщине и лицам с семейными обязанностями при расторжении трудового договора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Расторжение трудового договора по инициативе работодателя с беременной женщиной не допускается, за исключением случаев ликвидации организации либо прекращения деятельности индивидуальным предпринимателем.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беременности, а при предоставлении ей в установленном порядке отпуска по беременности и родам - до окончания такого отпуска. Женщина, срок действия трудового договора с которой был продлен до окончания беременности, обязана по запросу работодателя, но не чаще чем один раз в три месяца, предоставлять медицинскую справку, подтверждающую состояние беременности. Если при этом женщина фактически продолжает работать после окончания беременности, то работодатель имеет право расторгнуть трудовой договор с ней в связи с истечением срока его действия в течение недели со дня, когда работодатель узнал или должен был узнать о факте окончания беременности.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Допускается увольнение женщины в связи с истечением срока трудового договора в период ее беременности,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(как вакантную должность или работу, соответствующую квалификации женщины, так и вакантную нижестоящую должность или нижеоплачиваемую работу), которую женщина может выполнять с учетом ее состояния здоровья. При этом работодатель обязан предлагать ей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634FB8" w:rsidRDefault="00634FB8" w:rsidP="00634FB8">
      <w:pPr>
        <w:spacing w:after="0"/>
        <w:jc w:val="both"/>
      </w:pPr>
      <w:r>
        <w:lastRenderedPageBreak/>
        <w:t>Расторжение трудового договора с женщиной, имеющей ребенка в возрасте до трех лет, с одинокой матерью, воспитывающей ребенка-инвалида в возрасте до восемнадцати лет или малолетнего ребенка - ребенка в возрасте до четырнадцати лет, с другим лицом, воспитывающим указанных детей без матери, с родителем (иным законным представителем ребенка), являющимся единственным кормильцем ребенка-инвалида в возрасте до восемнадцати лет либо единственным кормильцем ребенка в возрасте до трех лет в семье, воспитывающей трех и более малолетних детей, если другой родитель (иной законный представитель ребенка) не состоит в трудовых отношениях, по инициативе работодателя не допускается (за исключением увольнения по основаниям, предусмотренным пунктами 1, 5 - 8, 10 или 11 части первой статьи 81 или пунктом 2 статьи 336 настоящего Кодекса).</w:t>
      </w:r>
    </w:p>
    <w:p w:rsidR="00634FB8" w:rsidRDefault="00634FB8" w:rsidP="00634FB8">
      <w:pPr>
        <w:spacing w:after="0"/>
        <w:jc w:val="both"/>
      </w:pP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 xml:space="preserve">Статья 262. Дополнительные выходные дни лицам, осуществляющим уход за детьми-инвалидами, и женщинам, </w:t>
      </w:r>
      <w:r w:rsidR="0008325F">
        <w:rPr>
          <w:b/>
        </w:rPr>
        <w:t>работающим в сельской местности</w:t>
      </w:r>
    </w:p>
    <w:p w:rsidR="00634FB8" w:rsidRDefault="00634FB8" w:rsidP="00634FB8">
      <w:pPr>
        <w:spacing w:after="0"/>
        <w:jc w:val="both"/>
      </w:pPr>
      <w:r>
        <w:t>Одному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Оплата каждого дополнительного выходного дня производится в размере среднего заработка и порядке, который устанавливается федеральными законами. Порядок предоставления указанных дополнительных оплачиваемых выходных дней устанавливается Прави</w:t>
      </w:r>
      <w:r w:rsidR="0008325F">
        <w:t>тельством Российской Федерации.</w:t>
      </w:r>
    </w:p>
    <w:p w:rsidR="00634FB8" w:rsidRDefault="00634FB8" w:rsidP="00634FB8">
      <w:pPr>
        <w:spacing w:after="0"/>
        <w:jc w:val="both"/>
      </w:pPr>
      <w:r>
        <w:t>Женщинам, работающим в сельской местности, может предоставляться по их письменному заявлению один дополнительный выходной день в месяц без сохранения заработной платы.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262.1. Очередность предоставления ежегодных оплачиваемых отпусков лицам</w:t>
      </w:r>
      <w:r w:rsidR="0008325F">
        <w:rPr>
          <w:b/>
        </w:rPr>
        <w:t>, воспитывающим детей-инвалидов</w:t>
      </w:r>
      <w:r>
        <w:t> </w:t>
      </w:r>
    </w:p>
    <w:p w:rsidR="00634FB8" w:rsidRDefault="00634FB8" w:rsidP="00634FB8">
      <w:pPr>
        <w:spacing w:after="0"/>
        <w:jc w:val="both"/>
      </w:pPr>
      <w:r>
        <w:t>Одному из родителей (опекуну, попечителю, приемному родителю), воспитывающему ребенка-инвалида в возрасте до восемнадцати лет, ежегодный оплачиваемый отпуск предоставляется по его желанию в удобное для него время.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263. Дополнительные отпуска без сохранения заработной платы лицам</w:t>
      </w:r>
      <w:r w:rsidR="0008325F">
        <w:rPr>
          <w:b/>
        </w:rPr>
        <w:t>, осуществляющим уход за детьми</w:t>
      </w:r>
    </w:p>
    <w:p w:rsidR="00634FB8" w:rsidRDefault="00634FB8" w:rsidP="00634FB8">
      <w:pPr>
        <w:spacing w:after="0"/>
        <w:jc w:val="both"/>
      </w:pPr>
      <w:r>
        <w:t>Работнику, имеющему двух или более детей в возрасте до четырнадцати лет, работнику, имеющему ребенка-инвалида в возрасте до восемнадцати лет, одинокой матери, воспитывающей ребенка в возрасте до четырнадцати лет, отцу, воспитывающему ребенка в возрасте до четырнадцати лет без матери,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дней.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частям. Перенесение этого отпуска на следующий рабочий год не допускается.</w:t>
      </w:r>
    </w:p>
    <w:p w:rsidR="00634FB8" w:rsidRDefault="00634FB8" w:rsidP="00634FB8">
      <w:pPr>
        <w:spacing w:after="0"/>
        <w:jc w:val="both"/>
      </w:pP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264. Гарантии и льготы лицам, воспитывающим детей без матери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Default="00634FB8" w:rsidP="00634FB8">
      <w:pPr>
        <w:spacing w:after="0"/>
        <w:jc w:val="both"/>
      </w:pPr>
      <w:r>
        <w:t>Гарантии и льготы, предоставляемые женщинам в связи с материнством (ограничение работы в ночное время и сверхурочных работ, привлечение к работам в выходные и нерабочие праздничные дни, направление в служебные командировки, предоставление дополнительных отпусков, установление льготных режимов труда и другие гарантии и льготы, установленные законами и иными нормативными правовыми актами), распространяются на отцов, воспитывающих детей без матери, а также на опекунов (попечителей) несовершеннолетних.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Pr="0008325F" w:rsidRDefault="00634FB8" w:rsidP="0008325F">
      <w:pPr>
        <w:spacing w:after="0"/>
        <w:jc w:val="center"/>
        <w:rPr>
          <w:b/>
        </w:rPr>
      </w:pPr>
      <w:r w:rsidRPr="0008325F">
        <w:rPr>
          <w:b/>
        </w:rPr>
        <w:t>Глава 42. ОСОБЕННОСТИ РЕГУЛИРОВАНИЯТРУДА РАБОТНИКОВ В ВОЗРАСТЕ ДО ВОСЕМНАДЦАТИ ЛЕТ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265. Работы, на которых запрещается применение труда лиц</w:t>
      </w:r>
      <w:r w:rsidR="0008325F">
        <w:rPr>
          <w:b/>
        </w:rPr>
        <w:t xml:space="preserve"> в возрасте до восемнадцати лет</w:t>
      </w:r>
    </w:p>
    <w:p w:rsidR="00634FB8" w:rsidRDefault="00634FB8" w:rsidP="00634FB8">
      <w:pPr>
        <w:spacing w:after="0"/>
        <w:jc w:val="both"/>
      </w:pPr>
      <w:r>
        <w:t xml:space="preserve">Запрещается 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</w:t>
      </w:r>
      <w:r>
        <w:lastRenderedPageBreak/>
        <w:t>перевозка и торговля спиртными напитками, табачными изделиями, наркотическими и иными токсическими препаратами, материалами эротического содержания).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Запрещаются переноска и передвижение работниками в возрасте до восемнадцати лет тяжестей, превышающих установленные для них предельные нормы.</w:t>
      </w:r>
    </w:p>
    <w:p w:rsidR="00634FB8" w:rsidRDefault="00634FB8" w:rsidP="00634FB8">
      <w:pPr>
        <w:spacing w:after="0"/>
        <w:jc w:val="both"/>
      </w:pPr>
      <w:r>
        <w:t>Перечень работ, на которых запрещается применение труда работников в возрасте до восемнадцати лет, а также предельные нормы тяжестей утверждаются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266. Медицинские осмотры лиц</w:t>
      </w:r>
      <w:r w:rsidR="0008325F">
        <w:rPr>
          <w:b/>
        </w:rPr>
        <w:t xml:space="preserve"> в возрасте до восемнадцати лет</w:t>
      </w:r>
    </w:p>
    <w:p w:rsidR="00634FB8" w:rsidRDefault="00634FB8" w:rsidP="00634FB8">
      <w:pPr>
        <w:spacing w:after="0"/>
        <w:jc w:val="both"/>
      </w:pPr>
      <w:r>
        <w:t>Лица в возрасте до восемнадцати лет принимаются на работу только после предварительного обязательного медицинского осмотра и в дальнейшем, до достижения возраста восемнадцати лет, ежегодно подлежат обяз</w:t>
      </w:r>
      <w:r w:rsidR="0008325F">
        <w:t>ательному медицинскому осмотру.</w:t>
      </w:r>
    </w:p>
    <w:p w:rsidR="00634FB8" w:rsidRDefault="00634FB8" w:rsidP="00634FB8">
      <w:pPr>
        <w:spacing w:after="0"/>
        <w:jc w:val="both"/>
      </w:pPr>
      <w:r>
        <w:t>Предусмотренные настоящей статьей обязательные медицинские осмотры осуществляются за счет средств работодателя.</w:t>
      </w:r>
    </w:p>
    <w:p w:rsidR="00634FB8" w:rsidRDefault="00634FB8" w:rsidP="00634FB8">
      <w:pPr>
        <w:spacing w:after="0"/>
        <w:jc w:val="both"/>
      </w:pP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267. Ежегодный основной оплачиваемый отпуск работникам в возрасте до восемнадцати лет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время.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268. Запрещение направления в служебные командировки, привлечения к сверхурочной работе, работе в ночное время, в выходные и нерабочие праздничные дни работников в возрасте до восемнадцати лет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 xml:space="preserve">Запрещаются 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восемнадцати лет (за исключением творческих работников средств массовой информации, организаций кинематографии, теле- и </w:t>
      </w:r>
      <w:proofErr w:type="spellStart"/>
      <w:r>
        <w:t>видеосъемочных</w:t>
      </w:r>
      <w:proofErr w:type="spellEnd"/>
      <w:r>
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произведений, в соответствии с перечнями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отношений).</w:t>
      </w:r>
    </w:p>
    <w:p w:rsidR="00634FB8" w:rsidRDefault="00634FB8" w:rsidP="00634FB8">
      <w:pPr>
        <w:spacing w:after="0"/>
        <w:jc w:val="both"/>
      </w:pP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269. Дополнительные гарантии работникам в возрасте до восемнадцати лет при расторжении трудового договора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Расторжение трудового договора с работниками в возрасте до восемнадцати лет по инициативе работодателя (за исключением случая ликвидации организации или прекращения деятельности индивидуальным предпринимателем)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прав.</w:t>
      </w:r>
    </w:p>
    <w:p w:rsidR="00634FB8" w:rsidRDefault="00634FB8" w:rsidP="00634FB8">
      <w:pPr>
        <w:spacing w:after="0"/>
        <w:jc w:val="both"/>
      </w:pP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270. Нормы выработки для работников в возрасте до восемнадцати лет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Default="00634FB8" w:rsidP="00634FB8">
      <w:pPr>
        <w:spacing w:after="0"/>
        <w:jc w:val="both"/>
      </w:pPr>
      <w:r>
        <w:t>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продолжительности рабочего времени.</w:t>
      </w:r>
    </w:p>
    <w:p w:rsidR="00634FB8" w:rsidRDefault="00634FB8" w:rsidP="00634FB8">
      <w:pPr>
        <w:spacing w:after="0"/>
        <w:jc w:val="both"/>
      </w:pPr>
      <w:r>
        <w:t>Для работников в возрасте до восемнадцати лет, поступающих на работу после получения общего образования или среднего профессионального образования, а также прошедших профессиональное обучение на производстве,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могут устанавливаться пониженные нормы выработки.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lastRenderedPageBreak/>
        <w:t> </w:t>
      </w: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271. Оплата труда работников в возрасте до восемнадцати лет при сокращенной продолжительности ежедневной работы</w:t>
      </w:r>
    </w:p>
    <w:p w:rsidR="00634FB8" w:rsidRDefault="00634FB8" w:rsidP="00634FB8">
      <w:pPr>
        <w:spacing w:after="0"/>
        <w:jc w:val="both"/>
      </w:pPr>
    </w:p>
    <w:p w:rsidR="00634FB8" w:rsidRDefault="00634FB8" w:rsidP="00634FB8">
      <w:pPr>
        <w:spacing w:after="0"/>
        <w:jc w:val="both"/>
      </w:pPr>
      <w:r>
        <w:t>При повременной оплате труда заработная плата работникам в возрасте до восемнадцати лет выплачивается с учетом сокращенной продолжительности работы.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работы.</w:t>
      </w:r>
    </w:p>
    <w:p w:rsidR="00634FB8" w:rsidRDefault="00634FB8" w:rsidP="00634FB8">
      <w:pPr>
        <w:spacing w:after="0"/>
        <w:jc w:val="both"/>
      </w:pPr>
      <w:r>
        <w:t>Труд работников в возрасте до восемнадцати лет, допущенных к сдельным работам, оплачивается по установленным сдельным расценкам. Работодатель может устанавливать им за счет собственных средств доплату до тарифной ставки за время, на которое сокращается продолжительность их ежедневной работы.</w:t>
      </w:r>
    </w:p>
    <w:p w:rsidR="00634FB8" w:rsidRDefault="00634FB8" w:rsidP="00634FB8">
      <w:pPr>
        <w:spacing w:after="0"/>
        <w:jc w:val="both"/>
      </w:pPr>
      <w:r>
        <w:t>Оплата труда работников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 w:rsidR="00634FB8" w:rsidRDefault="00634FB8" w:rsidP="00634FB8">
      <w:pPr>
        <w:spacing w:after="0"/>
        <w:jc w:val="both"/>
      </w:pPr>
    </w:p>
    <w:p w:rsidR="00634FB8" w:rsidRPr="0008325F" w:rsidRDefault="00634FB8" w:rsidP="00634FB8">
      <w:pPr>
        <w:spacing w:after="0"/>
        <w:jc w:val="both"/>
        <w:rPr>
          <w:b/>
        </w:rPr>
      </w:pPr>
      <w:r w:rsidRPr="0008325F">
        <w:rPr>
          <w:b/>
        </w:rPr>
        <w:t>Статья 272. Особенности трудоустройства лиц в возрасте до восемнадцати лет</w:t>
      </w:r>
    </w:p>
    <w:p w:rsidR="00634FB8" w:rsidRDefault="00634FB8" w:rsidP="00634FB8">
      <w:pPr>
        <w:spacing w:after="0"/>
        <w:jc w:val="both"/>
      </w:pPr>
      <w:r>
        <w:t> </w:t>
      </w:r>
    </w:p>
    <w:p w:rsidR="00634FB8" w:rsidRDefault="00634FB8" w:rsidP="00634FB8">
      <w:pPr>
        <w:spacing w:after="0"/>
        <w:jc w:val="both"/>
      </w:pPr>
      <w:r>
        <w:t>Особенности трудоустройства лиц в возрасте до восемнадцати лет определяются трудовым законодательством, коллективным договором, соглашением.</w:t>
      </w:r>
    </w:p>
    <w:p w:rsidR="00634FB8" w:rsidRDefault="00634FB8" w:rsidP="00634FB8">
      <w:pPr>
        <w:spacing w:after="0"/>
        <w:jc w:val="both"/>
      </w:pPr>
      <w:bookmarkStart w:id="0" w:name="_GoBack"/>
      <w:bookmarkEnd w:id="0"/>
    </w:p>
    <w:p w:rsidR="00075F32" w:rsidRDefault="00634FB8" w:rsidP="00634FB8">
      <w:pPr>
        <w:spacing w:after="0"/>
        <w:jc w:val="both"/>
      </w:pPr>
      <w:r>
        <w:t> </w:t>
      </w:r>
    </w:p>
    <w:sectPr w:rsidR="00075F32" w:rsidSect="00634F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1C"/>
    <w:rsid w:val="00075F32"/>
    <w:rsid w:val="0008325F"/>
    <w:rsid w:val="00634FB8"/>
    <w:rsid w:val="00A2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C75D2-FC17-4BE8-BFD8-8E5D9A8B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2018-01-26T05:59:00Z</dcterms:created>
  <dcterms:modified xsi:type="dcterms:W3CDTF">2018-01-26T06:14:00Z</dcterms:modified>
</cp:coreProperties>
</file>